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115" w:rsidRDefault="00A13115" w:rsidP="00A13115">
      <w:pPr>
        <w:pStyle w:val="a8"/>
        <w:tabs>
          <w:tab w:val="left" w:pos="993"/>
        </w:tabs>
        <w:spacing w:after="0" w:line="276" w:lineRule="auto"/>
        <w:ind w:left="1418" w:right="360" w:hanging="992"/>
        <w:rPr>
          <w:rStyle w:val="aa"/>
          <w:rFonts w:asciiTheme="minorHAnsi" w:eastAsiaTheme="majorEastAsia" w:hAnsiTheme="minorHAnsi" w:cstheme="minorHAnsi"/>
          <w:caps w:val="0"/>
          <w:sz w:val="24"/>
          <w:szCs w:val="24"/>
        </w:rPr>
      </w:pPr>
      <w:r w:rsidRPr="00017F51">
        <w:rPr>
          <w:rStyle w:val="aa"/>
          <w:rFonts w:asciiTheme="minorHAnsi" w:eastAsiaTheme="majorEastAsia" w:hAnsiTheme="minorHAnsi" w:cstheme="minorHAnsi"/>
          <w:caps w:val="0"/>
          <w:sz w:val="24"/>
          <w:szCs w:val="24"/>
        </w:rPr>
        <w:tab/>
      </w:r>
      <w:r w:rsidRPr="00017F51">
        <w:rPr>
          <w:rStyle w:val="aa"/>
          <w:rFonts w:asciiTheme="minorHAnsi" w:eastAsiaTheme="majorEastAsia" w:hAnsiTheme="minorHAnsi" w:cstheme="minorHAnsi"/>
          <w:caps w:val="0"/>
          <w:sz w:val="24"/>
          <w:szCs w:val="24"/>
        </w:rPr>
        <w:tab/>
      </w:r>
      <w:r w:rsidRPr="00017F51">
        <w:rPr>
          <w:rStyle w:val="aa"/>
          <w:rFonts w:asciiTheme="minorHAnsi" w:eastAsiaTheme="majorEastAsia" w:hAnsiTheme="minorHAnsi" w:cstheme="minorHAnsi"/>
          <w:caps w:val="0"/>
          <w:sz w:val="24"/>
          <w:szCs w:val="24"/>
        </w:rPr>
        <w:tab/>
      </w:r>
      <w:r w:rsidRPr="00017F51">
        <w:rPr>
          <w:rStyle w:val="aa"/>
          <w:rFonts w:asciiTheme="minorHAnsi" w:eastAsiaTheme="majorEastAsia" w:hAnsiTheme="minorHAnsi" w:cstheme="minorHAnsi"/>
          <w:caps w:val="0"/>
          <w:sz w:val="24"/>
          <w:szCs w:val="24"/>
        </w:rPr>
        <w:tab/>
      </w:r>
      <w:r w:rsidRPr="00017F51">
        <w:rPr>
          <w:rStyle w:val="aa"/>
          <w:rFonts w:asciiTheme="minorHAnsi" w:eastAsiaTheme="majorEastAsia" w:hAnsiTheme="minorHAnsi" w:cstheme="minorHAnsi"/>
          <w:caps w:val="0"/>
          <w:sz w:val="24"/>
          <w:szCs w:val="24"/>
        </w:rPr>
        <w:tab/>
      </w:r>
      <w:r w:rsidRPr="00017F51">
        <w:rPr>
          <w:rStyle w:val="aa"/>
          <w:rFonts w:asciiTheme="minorHAnsi" w:eastAsiaTheme="majorEastAsia" w:hAnsiTheme="minorHAnsi" w:cstheme="minorHAnsi"/>
          <w:caps w:val="0"/>
          <w:sz w:val="24"/>
          <w:szCs w:val="24"/>
        </w:rPr>
        <w:tab/>
      </w:r>
    </w:p>
    <w:p w:rsidR="00152696" w:rsidRDefault="00B148D0" w:rsidP="00B148D0">
      <w:pPr>
        <w:pStyle w:val="a8"/>
        <w:tabs>
          <w:tab w:val="left" w:pos="993"/>
        </w:tabs>
        <w:spacing w:after="0" w:line="276" w:lineRule="auto"/>
        <w:ind w:left="1418" w:right="360" w:hanging="992"/>
        <w:jc w:val="center"/>
        <w:rPr>
          <w:rFonts w:cstheme="minorHAnsi"/>
          <w:b/>
          <w:i/>
          <w:sz w:val="24"/>
          <w:szCs w:val="24"/>
          <w:u w:val="single"/>
        </w:rPr>
      </w:pPr>
      <w:r w:rsidRPr="00B148D0">
        <w:rPr>
          <w:rFonts w:cstheme="minorHAnsi"/>
          <w:b/>
          <w:i/>
          <w:sz w:val="24"/>
          <w:szCs w:val="24"/>
          <w:u w:val="single"/>
        </w:rPr>
        <w:t>ΤΕΧΝΙΚΗ – ΕΚΘΕΣΗ – ΖΗΤΗΣΗ</w:t>
      </w:r>
    </w:p>
    <w:p w:rsidR="00B148D0" w:rsidRPr="00B148D0" w:rsidRDefault="00B148D0" w:rsidP="00B148D0">
      <w:pPr>
        <w:pStyle w:val="a8"/>
        <w:tabs>
          <w:tab w:val="left" w:pos="993"/>
        </w:tabs>
        <w:spacing w:after="0" w:line="276" w:lineRule="auto"/>
        <w:ind w:left="1418" w:right="360" w:hanging="992"/>
        <w:jc w:val="center"/>
        <w:rPr>
          <w:rStyle w:val="aa"/>
          <w:rFonts w:asciiTheme="minorHAnsi" w:eastAsiaTheme="majorEastAsia" w:hAnsiTheme="minorHAnsi" w:cstheme="minorHAnsi"/>
          <w:i/>
          <w:caps w:val="0"/>
          <w:sz w:val="24"/>
          <w:szCs w:val="24"/>
          <w:u w:val="single"/>
        </w:rPr>
      </w:pPr>
      <w:r w:rsidRPr="00B148D0">
        <w:rPr>
          <w:rStyle w:val="aa"/>
          <w:rFonts w:asciiTheme="minorHAnsi" w:eastAsiaTheme="majorEastAsia" w:hAnsiTheme="minorHAnsi" w:cstheme="minorHAnsi"/>
          <w:i/>
          <w:caps w:val="0"/>
          <w:sz w:val="24"/>
          <w:szCs w:val="24"/>
        </w:rPr>
        <w:t xml:space="preserve">Καθαρισμός υδρομαστεύσεων </w:t>
      </w:r>
      <w:proofErr w:type="spellStart"/>
      <w:r w:rsidRPr="00B148D0">
        <w:rPr>
          <w:rStyle w:val="aa"/>
          <w:rFonts w:asciiTheme="minorHAnsi" w:eastAsiaTheme="majorEastAsia" w:hAnsiTheme="minorHAnsi" w:cstheme="minorHAnsi"/>
          <w:i/>
          <w:caps w:val="0"/>
          <w:sz w:val="24"/>
          <w:szCs w:val="24"/>
        </w:rPr>
        <w:t>Ροδινής</w:t>
      </w:r>
      <w:proofErr w:type="spellEnd"/>
      <w:r w:rsidRPr="00B148D0">
        <w:rPr>
          <w:rStyle w:val="aa"/>
          <w:rFonts w:asciiTheme="minorHAnsi" w:eastAsiaTheme="majorEastAsia" w:hAnsiTheme="minorHAnsi" w:cstheme="minorHAnsi"/>
          <w:i/>
          <w:caps w:val="0"/>
          <w:sz w:val="24"/>
          <w:szCs w:val="24"/>
        </w:rPr>
        <w:t xml:space="preserve"> – </w:t>
      </w:r>
      <w:proofErr w:type="spellStart"/>
      <w:r w:rsidRPr="00B148D0">
        <w:rPr>
          <w:rStyle w:val="aa"/>
          <w:rFonts w:asciiTheme="minorHAnsi" w:eastAsiaTheme="majorEastAsia" w:hAnsiTheme="minorHAnsi" w:cstheme="minorHAnsi"/>
          <w:i/>
          <w:caps w:val="0"/>
          <w:sz w:val="24"/>
          <w:szCs w:val="24"/>
        </w:rPr>
        <w:t>Ψαθοπύργου</w:t>
      </w:r>
      <w:proofErr w:type="spellEnd"/>
      <w:r w:rsidRPr="00B148D0">
        <w:rPr>
          <w:rStyle w:val="aa"/>
          <w:rFonts w:asciiTheme="minorHAnsi" w:eastAsiaTheme="majorEastAsia" w:hAnsiTheme="minorHAnsi" w:cstheme="minorHAnsi"/>
          <w:i/>
          <w:caps w:val="0"/>
          <w:sz w:val="24"/>
          <w:szCs w:val="24"/>
        </w:rPr>
        <w:t xml:space="preserve"> - Δρεπάνου</w:t>
      </w:r>
    </w:p>
    <w:p w:rsidR="00B148D0" w:rsidRPr="00B148D0" w:rsidRDefault="00B148D0" w:rsidP="00B148D0">
      <w:pPr>
        <w:pStyle w:val="a8"/>
        <w:tabs>
          <w:tab w:val="left" w:pos="993"/>
        </w:tabs>
        <w:spacing w:after="0" w:line="276" w:lineRule="auto"/>
        <w:ind w:left="1418" w:right="360" w:hanging="992"/>
        <w:jc w:val="center"/>
        <w:rPr>
          <w:rFonts w:cstheme="minorHAnsi"/>
          <w:b/>
          <w:i/>
          <w:sz w:val="24"/>
          <w:szCs w:val="24"/>
          <w:u w:val="single"/>
        </w:rPr>
      </w:pPr>
    </w:p>
    <w:p w:rsidR="00B148D0" w:rsidRPr="00A13115" w:rsidRDefault="00B148D0" w:rsidP="00B148D0">
      <w:pPr>
        <w:pStyle w:val="a8"/>
        <w:tabs>
          <w:tab w:val="left" w:pos="993"/>
        </w:tabs>
        <w:spacing w:after="0" w:line="276" w:lineRule="auto"/>
        <w:ind w:left="1418" w:right="360" w:hanging="992"/>
        <w:jc w:val="center"/>
        <w:rPr>
          <w:rFonts w:cstheme="minorHAnsi"/>
          <w:i/>
          <w:sz w:val="24"/>
          <w:szCs w:val="24"/>
          <w:u w:val="single"/>
        </w:rPr>
      </w:pPr>
    </w:p>
    <w:p w:rsidR="007D400E" w:rsidRDefault="00B148D0" w:rsidP="007D400E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Γ</w:t>
      </w:r>
      <w:r w:rsidR="007D400E">
        <w:rPr>
          <w:rFonts w:cstheme="minorHAnsi"/>
          <w:sz w:val="24"/>
          <w:szCs w:val="24"/>
        </w:rPr>
        <w:t xml:space="preserve">ια την διασφάλιση της υδροδότησης της </w:t>
      </w:r>
      <w:proofErr w:type="spellStart"/>
      <w:r w:rsidR="007D400E">
        <w:rPr>
          <w:rFonts w:cstheme="minorHAnsi"/>
          <w:sz w:val="24"/>
          <w:szCs w:val="24"/>
        </w:rPr>
        <w:t>Ροδινής</w:t>
      </w:r>
      <w:proofErr w:type="spellEnd"/>
      <w:r w:rsidR="007D400E">
        <w:rPr>
          <w:rFonts w:cstheme="minorHAnsi"/>
          <w:sz w:val="24"/>
          <w:szCs w:val="24"/>
        </w:rPr>
        <w:t xml:space="preserve">, του Δρεπάνου και του </w:t>
      </w:r>
      <w:proofErr w:type="spellStart"/>
      <w:r w:rsidR="007D400E">
        <w:rPr>
          <w:rFonts w:cstheme="minorHAnsi"/>
          <w:sz w:val="24"/>
          <w:szCs w:val="24"/>
        </w:rPr>
        <w:t>Ψαθοπύργου</w:t>
      </w:r>
      <w:proofErr w:type="spellEnd"/>
      <w:r w:rsidR="007D400E">
        <w:rPr>
          <w:rFonts w:cstheme="minorHAnsi"/>
          <w:sz w:val="24"/>
          <w:szCs w:val="24"/>
        </w:rPr>
        <w:t>, πρέπει να γίνουν εργασίες καθαρισμού των πηγών και των υδρομαστεύσεων</w:t>
      </w:r>
      <w:r w:rsidR="00956580" w:rsidRPr="00956580">
        <w:rPr>
          <w:rFonts w:cstheme="minorHAnsi"/>
          <w:sz w:val="24"/>
          <w:szCs w:val="24"/>
        </w:rPr>
        <w:t xml:space="preserve"> (</w:t>
      </w:r>
      <w:proofErr w:type="spellStart"/>
      <w:r w:rsidR="00956580">
        <w:rPr>
          <w:rFonts w:cstheme="minorHAnsi"/>
          <w:sz w:val="24"/>
          <w:szCs w:val="24"/>
          <w:lang w:val="en-US"/>
        </w:rPr>
        <w:t>cpv</w:t>
      </w:r>
      <w:proofErr w:type="spellEnd"/>
      <w:r w:rsidR="00956580" w:rsidRPr="00956580">
        <w:rPr>
          <w:rFonts w:cstheme="minorHAnsi"/>
          <w:sz w:val="24"/>
          <w:szCs w:val="24"/>
        </w:rPr>
        <w:t xml:space="preserve"> 90600000-3)</w:t>
      </w:r>
      <w:r w:rsidR="007D400E">
        <w:rPr>
          <w:rFonts w:cstheme="minorHAnsi"/>
          <w:sz w:val="24"/>
          <w:szCs w:val="24"/>
        </w:rPr>
        <w:t xml:space="preserve">. Όλες οι πηγές (εκτός του Δρεπάνου) είναι δυσπρόσιτες  και άκρως επικίνδυνες. </w:t>
      </w:r>
    </w:p>
    <w:p w:rsidR="007D400E" w:rsidRDefault="007D400E" w:rsidP="007D400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D400E" w:rsidRDefault="007D400E" w:rsidP="007D400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D400E">
        <w:rPr>
          <w:rFonts w:cstheme="minorHAnsi"/>
          <w:sz w:val="24"/>
          <w:szCs w:val="24"/>
        </w:rPr>
        <w:t xml:space="preserve">Ειδικά για την περίπτωση </w:t>
      </w:r>
      <w:r>
        <w:rPr>
          <w:rFonts w:cstheme="minorHAnsi"/>
          <w:sz w:val="24"/>
          <w:szCs w:val="24"/>
        </w:rPr>
        <w:t>της πηγής «</w:t>
      </w:r>
      <w:proofErr w:type="spellStart"/>
      <w:r>
        <w:rPr>
          <w:rFonts w:cstheme="minorHAnsi"/>
          <w:sz w:val="24"/>
          <w:szCs w:val="24"/>
        </w:rPr>
        <w:t>Τ</w:t>
      </w:r>
      <w:r w:rsidRPr="007D400E">
        <w:rPr>
          <w:rFonts w:cstheme="minorHAnsi"/>
          <w:sz w:val="24"/>
          <w:szCs w:val="24"/>
        </w:rPr>
        <w:t>ρανορέμα</w:t>
      </w:r>
      <w:proofErr w:type="spellEnd"/>
      <w:r>
        <w:rPr>
          <w:rFonts w:cstheme="minorHAnsi"/>
          <w:sz w:val="24"/>
          <w:szCs w:val="24"/>
        </w:rPr>
        <w:t>»</w:t>
      </w:r>
      <w:r w:rsidR="00A856C5" w:rsidRPr="00A856C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στην </w:t>
      </w:r>
      <w:proofErr w:type="spellStart"/>
      <w:r>
        <w:rPr>
          <w:rFonts w:cstheme="minorHAnsi"/>
          <w:sz w:val="24"/>
          <w:szCs w:val="24"/>
        </w:rPr>
        <w:t>Ροδινή</w:t>
      </w:r>
      <w:proofErr w:type="spellEnd"/>
      <w:r>
        <w:rPr>
          <w:rFonts w:cstheme="minorHAnsi"/>
          <w:sz w:val="24"/>
          <w:szCs w:val="24"/>
        </w:rPr>
        <w:t xml:space="preserve">, </w:t>
      </w:r>
      <w:r w:rsidRPr="007D400E">
        <w:rPr>
          <w:rFonts w:cstheme="minorHAnsi"/>
          <w:sz w:val="24"/>
          <w:szCs w:val="24"/>
        </w:rPr>
        <w:t>απαιτείται ειδικός εξοπλισμός αναρρίχησης καθώς ο αγωγός όπως φαίνεται από φωτογραφίες που επισυνάπτονται είναι κρεμασμένος σε βράχια και πρέπει να γίνει από προσωπικό με αντίστοιχη εμπειρία τηρώντας όλα τα απαραίτητα μέσα ασφάλειας.</w:t>
      </w:r>
    </w:p>
    <w:p w:rsidR="00DE35A0" w:rsidRDefault="00DE35A0" w:rsidP="007D400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E35A0" w:rsidRDefault="00DE35A0" w:rsidP="007D400E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Στην υποχρέωση του αναδόχου, πέρα από τον καθαρισμό των πηγών θα είναι και η αποκατάσταση βλαβών ή τμημάτων αγωγού που συνήθως σπάνε από κατολισθήσεις.</w:t>
      </w:r>
    </w:p>
    <w:p w:rsidR="00DE35A0" w:rsidRDefault="00DE35A0" w:rsidP="007D400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E35A0" w:rsidRDefault="00DE35A0" w:rsidP="007D400E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Οι ενδιαφερόμενοι, λόγω της ιδιαίτερης δυσκολίας στην πρόσβαση </w:t>
      </w:r>
      <w:r w:rsidR="00122B47">
        <w:rPr>
          <w:rFonts w:cstheme="minorHAnsi"/>
          <w:sz w:val="24"/>
          <w:szCs w:val="24"/>
        </w:rPr>
        <w:t>και της αυξημένης επικινδυνότητας,  αφού</w:t>
      </w:r>
      <w:r>
        <w:rPr>
          <w:rFonts w:cstheme="minorHAnsi"/>
          <w:sz w:val="24"/>
          <w:szCs w:val="24"/>
        </w:rPr>
        <w:t xml:space="preserve"> λάβουν γνώση των θέσεων των πηγών </w:t>
      </w:r>
      <w:r w:rsidR="00122B47">
        <w:rPr>
          <w:rFonts w:cstheme="minorHAnsi"/>
          <w:sz w:val="24"/>
          <w:szCs w:val="24"/>
        </w:rPr>
        <w:t xml:space="preserve">στο </w:t>
      </w:r>
      <w:proofErr w:type="spellStart"/>
      <w:r w:rsidR="00122B47">
        <w:rPr>
          <w:rFonts w:cstheme="minorHAnsi"/>
          <w:sz w:val="24"/>
          <w:szCs w:val="24"/>
          <w:lang w:val="en-US"/>
        </w:rPr>
        <w:t>GoogleEarth</w:t>
      </w:r>
      <w:proofErr w:type="spellEnd"/>
      <w:r w:rsidR="005C1560" w:rsidRPr="005C156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θα πρέπει να τις </w:t>
      </w:r>
      <w:r w:rsidR="00122B47">
        <w:rPr>
          <w:rFonts w:cstheme="minorHAnsi"/>
          <w:sz w:val="24"/>
          <w:szCs w:val="24"/>
        </w:rPr>
        <w:t>επισκεφθούν</w:t>
      </w:r>
      <w:r>
        <w:rPr>
          <w:rFonts w:cstheme="minorHAnsi"/>
          <w:sz w:val="24"/>
          <w:szCs w:val="24"/>
        </w:rPr>
        <w:t xml:space="preserve"> και ν</w:t>
      </w:r>
      <w:r w:rsidR="00122B47">
        <w:rPr>
          <w:rFonts w:cstheme="minorHAnsi"/>
          <w:sz w:val="24"/>
          <w:szCs w:val="24"/>
        </w:rPr>
        <w:t>α εκτιμήσουν αν έχουν την δυνατότητα να αναλάβουν το έργο αυτό και να υποβάλουν υπεύθυνη δήλωση ότι έλαβαν γνώση της θέσης των πηγών</w:t>
      </w:r>
      <w:r w:rsidR="00501239" w:rsidRPr="00501239">
        <w:rPr>
          <w:rFonts w:cstheme="minorHAnsi"/>
          <w:sz w:val="24"/>
          <w:szCs w:val="24"/>
        </w:rPr>
        <w:t xml:space="preserve"> </w:t>
      </w:r>
      <w:r w:rsidR="00B148D0">
        <w:rPr>
          <w:rFonts w:cstheme="minorHAnsi"/>
          <w:sz w:val="24"/>
          <w:szCs w:val="24"/>
        </w:rPr>
        <w:t>τις επισκέφθηκαν,</w:t>
      </w:r>
      <w:r w:rsidR="005C1560" w:rsidRPr="005C1560">
        <w:rPr>
          <w:rFonts w:cstheme="minorHAnsi"/>
          <w:sz w:val="24"/>
          <w:szCs w:val="24"/>
        </w:rPr>
        <w:t xml:space="preserve"> </w:t>
      </w:r>
      <w:r w:rsidR="00B148D0">
        <w:rPr>
          <w:rFonts w:cstheme="minorHAnsi"/>
          <w:sz w:val="24"/>
          <w:szCs w:val="24"/>
        </w:rPr>
        <w:t xml:space="preserve">διαπίστωσαν την κατάσταση που βρίσκονται αυτές και οι αγωγοί προς τις δεξαμενές </w:t>
      </w:r>
      <w:r w:rsidR="00122B47">
        <w:rPr>
          <w:rFonts w:cstheme="minorHAnsi"/>
          <w:sz w:val="24"/>
          <w:szCs w:val="24"/>
        </w:rPr>
        <w:t>και ότι είναι αποκλειστικά υπεύθυνοι για την ασφάλεια όλων όσων ασχοληθούν στο έργο και θα λάβουν όλα τα μέτρα ασφαλείας.</w:t>
      </w:r>
    </w:p>
    <w:p w:rsidR="00122B47" w:rsidRDefault="00122B47" w:rsidP="007D400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122B47" w:rsidRDefault="00122B47" w:rsidP="007D400E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Οι πηγές που θα πρέπει να καθαριστούν είναι:</w:t>
      </w:r>
    </w:p>
    <w:p w:rsidR="00122B47" w:rsidRDefault="00122B47" w:rsidP="007D400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122B47" w:rsidRDefault="00BF449E" w:rsidP="00A13115">
      <w:pPr>
        <w:pStyle w:val="a3"/>
        <w:numPr>
          <w:ilvl w:val="0"/>
          <w:numId w:val="9"/>
        </w:num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Ροδινή</w:t>
      </w:r>
      <w:r w:rsidR="002E397C">
        <w:rPr>
          <w:rFonts w:cstheme="minorHAnsi"/>
          <w:sz w:val="24"/>
          <w:szCs w:val="24"/>
        </w:rPr>
        <w:t xml:space="preserve">2 </w:t>
      </w:r>
      <w:r w:rsidR="00A13115" w:rsidRPr="00A13115">
        <w:rPr>
          <w:rFonts w:cstheme="minorHAnsi"/>
          <w:sz w:val="24"/>
          <w:szCs w:val="24"/>
        </w:rPr>
        <w:t>πηγές</w:t>
      </w:r>
      <w:r>
        <w:rPr>
          <w:rFonts w:cstheme="minorHAnsi"/>
          <w:sz w:val="24"/>
          <w:szCs w:val="24"/>
        </w:rPr>
        <w:t>:</w:t>
      </w:r>
      <w:r w:rsidR="00D97F59" w:rsidRPr="00A856C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«</w:t>
      </w:r>
      <w:proofErr w:type="spellStart"/>
      <w:r>
        <w:rPr>
          <w:rFonts w:cstheme="minorHAnsi"/>
          <w:sz w:val="24"/>
          <w:szCs w:val="24"/>
        </w:rPr>
        <w:t>Τρανόρεμα</w:t>
      </w:r>
      <w:proofErr w:type="spellEnd"/>
      <w:r w:rsidR="002E397C">
        <w:rPr>
          <w:rFonts w:cstheme="minorHAnsi"/>
          <w:sz w:val="24"/>
          <w:szCs w:val="24"/>
        </w:rPr>
        <w:t>»</w:t>
      </w:r>
      <w:r>
        <w:rPr>
          <w:rFonts w:cstheme="minorHAnsi"/>
          <w:sz w:val="24"/>
          <w:szCs w:val="24"/>
        </w:rPr>
        <w:t xml:space="preserve"> και </w:t>
      </w:r>
      <w:r w:rsidR="002E397C">
        <w:rPr>
          <w:rFonts w:cstheme="minorHAnsi"/>
          <w:sz w:val="24"/>
          <w:szCs w:val="24"/>
        </w:rPr>
        <w:t>«</w:t>
      </w:r>
      <w:proofErr w:type="spellStart"/>
      <w:r>
        <w:rPr>
          <w:rFonts w:cstheme="minorHAnsi"/>
          <w:sz w:val="24"/>
          <w:szCs w:val="24"/>
        </w:rPr>
        <w:t>Παλιοκαλύβα</w:t>
      </w:r>
      <w:proofErr w:type="spellEnd"/>
      <w:r>
        <w:rPr>
          <w:rFonts w:cstheme="minorHAnsi"/>
          <w:sz w:val="24"/>
          <w:szCs w:val="24"/>
        </w:rPr>
        <w:t>»</w:t>
      </w:r>
    </w:p>
    <w:p w:rsidR="00BF449E" w:rsidRDefault="00BF449E" w:rsidP="00BF449E">
      <w:pPr>
        <w:pStyle w:val="a3"/>
        <w:spacing w:after="0"/>
        <w:ind w:left="1004"/>
        <w:jc w:val="both"/>
        <w:rPr>
          <w:rFonts w:cstheme="minorHAnsi"/>
          <w:sz w:val="24"/>
          <w:szCs w:val="24"/>
        </w:rPr>
      </w:pPr>
    </w:p>
    <w:p w:rsidR="00A13115" w:rsidRDefault="00A13115" w:rsidP="00BF449E">
      <w:pPr>
        <w:pStyle w:val="a3"/>
        <w:numPr>
          <w:ilvl w:val="0"/>
          <w:numId w:val="9"/>
        </w:num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BF449E">
        <w:rPr>
          <w:rFonts w:cstheme="minorHAnsi"/>
          <w:sz w:val="24"/>
          <w:szCs w:val="24"/>
        </w:rPr>
        <w:t>Ψαθόπυργος</w:t>
      </w:r>
      <w:proofErr w:type="spellEnd"/>
      <w:r w:rsidRPr="00BF449E">
        <w:rPr>
          <w:rFonts w:cstheme="minorHAnsi"/>
          <w:sz w:val="24"/>
          <w:szCs w:val="24"/>
        </w:rPr>
        <w:t xml:space="preserve"> πηγή</w:t>
      </w:r>
      <w:r w:rsidR="00BF449E" w:rsidRPr="00BF449E">
        <w:rPr>
          <w:rFonts w:cstheme="minorHAnsi"/>
          <w:sz w:val="24"/>
          <w:szCs w:val="24"/>
        </w:rPr>
        <w:t xml:space="preserve"> «</w:t>
      </w:r>
      <w:proofErr w:type="spellStart"/>
      <w:r w:rsidRPr="00BF449E">
        <w:rPr>
          <w:rFonts w:cstheme="minorHAnsi"/>
          <w:sz w:val="24"/>
          <w:szCs w:val="24"/>
        </w:rPr>
        <w:t>Λαμπινού</w:t>
      </w:r>
      <w:proofErr w:type="spellEnd"/>
      <w:r w:rsidR="00BF449E" w:rsidRPr="00BF449E">
        <w:rPr>
          <w:rFonts w:cstheme="minorHAnsi"/>
          <w:sz w:val="24"/>
          <w:szCs w:val="24"/>
        </w:rPr>
        <w:t>»</w:t>
      </w:r>
      <w:r w:rsidRPr="00BF449E">
        <w:rPr>
          <w:rFonts w:cstheme="minorHAnsi"/>
          <w:sz w:val="24"/>
          <w:szCs w:val="24"/>
        </w:rPr>
        <w:t xml:space="preserve">. </w:t>
      </w:r>
    </w:p>
    <w:p w:rsidR="00BF449E" w:rsidRPr="00BF449E" w:rsidRDefault="00BF449E" w:rsidP="00BF449E">
      <w:pPr>
        <w:spacing w:after="0"/>
        <w:jc w:val="both"/>
        <w:rPr>
          <w:rFonts w:cstheme="minorHAnsi"/>
          <w:sz w:val="24"/>
          <w:szCs w:val="24"/>
        </w:rPr>
      </w:pPr>
    </w:p>
    <w:p w:rsidR="00A13115" w:rsidRDefault="00A13115" w:rsidP="00BF449E">
      <w:pPr>
        <w:pStyle w:val="a3"/>
        <w:numPr>
          <w:ilvl w:val="0"/>
          <w:numId w:val="9"/>
        </w:numPr>
        <w:spacing w:after="0"/>
        <w:jc w:val="both"/>
        <w:rPr>
          <w:rFonts w:cstheme="minorHAnsi"/>
          <w:sz w:val="24"/>
          <w:szCs w:val="24"/>
        </w:rPr>
      </w:pPr>
      <w:r w:rsidRPr="00A13115">
        <w:rPr>
          <w:rFonts w:cstheme="minorHAnsi"/>
          <w:sz w:val="24"/>
          <w:szCs w:val="24"/>
        </w:rPr>
        <w:t xml:space="preserve">Δρέπανο </w:t>
      </w:r>
      <w:r w:rsidR="00BF449E">
        <w:rPr>
          <w:rFonts w:cstheme="minorHAnsi"/>
          <w:sz w:val="24"/>
          <w:szCs w:val="24"/>
        </w:rPr>
        <w:t>πηγή</w:t>
      </w:r>
      <w:r w:rsidR="00D97F59">
        <w:rPr>
          <w:rFonts w:cstheme="minorHAnsi"/>
          <w:sz w:val="24"/>
          <w:szCs w:val="24"/>
          <w:lang w:val="en-US"/>
        </w:rPr>
        <w:t xml:space="preserve"> </w:t>
      </w:r>
      <w:r w:rsidR="00BF449E">
        <w:rPr>
          <w:rFonts w:cstheme="minorHAnsi"/>
          <w:sz w:val="24"/>
          <w:szCs w:val="24"/>
        </w:rPr>
        <w:t>«</w:t>
      </w:r>
      <w:r w:rsidR="007D400E">
        <w:rPr>
          <w:rFonts w:cstheme="minorHAnsi"/>
          <w:sz w:val="24"/>
          <w:szCs w:val="24"/>
        </w:rPr>
        <w:t>Αγ. Αναστάσιο</w:t>
      </w:r>
      <w:r w:rsidR="00BF449E">
        <w:rPr>
          <w:rFonts w:cstheme="minorHAnsi"/>
          <w:sz w:val="24"/>
          <w:szCs w:val="24"/>
        </w:rPr>
        <w:t>ς»</w:t>
      </w:r>
      <w:r w:rsidRPr="00A13115">
        <w:rPr>
          <w:rFonts w:cstheme="minorHAnsi"/>
          <w:sz w:val="24"/>
          <w:szCs w:val="24"/>
        </w:rPr>
        <w:t xml:space="preserve">. </w:t>
      </w:r>
    </w:p>
    <w:p w:rsidR="00B148D0" w:rsidRPr="00B148D0" w:rsidRDefault="00B148D0" w:rsidP="00B148D0">
      <w:pPr>
        <w:pStyle w:val="a3"/>
        <w:rPr>
          <w:rFonts w:cstheme="minorHAnsi"/>
          <w:sz w:val="24"/>
          <w:szCs w:val="24"/>
        </w:rPr>
      </w:pPr>
    </w:p>
    <w:p w:rsidR="00BF449E" w:rsidRDefault="00A13115" w:rsidP="00BF449E">
      <w:pPr>
        <w:spacing w:after="0"/>
        <w:ind w:left="284"/>
        <w:jc w:val="both"/>
        <w:rPr>
          <w:rFonts w:cstheme="minorHAnsi"/>
          <w:sz w:val="24"/>
          <w:szCs w:val="24"/>
        </w:rPr>
      </w:pPr>
      <w:r w:rsidRPr="00A13115">
        <w:rPr>
          <w:rFonts w:cstheme="minorHAnsi"/>
          <w:sz w:val="24"/>
          <w:szCs w:val="24"/>
        </w:rPr>
        <w:t>Η προμήθεια  θα διέπεται από τις διατάξεις του Ν.1069/1980 και του Ν.4412/2016 και θα χρηματοδοτηθεί από ίδιους πόρους με κωδικό προϋπολογισμού</w:t>
      </w:r>
      <w:r w:rsidR="00826070">
        <w:rPr>
          <w:rFonts w:cstheme="minorHAnsi"/>
          <w:sz w:val="24"/>
          <w:szCs w:val="24"/>
        </w:rPr>
        <w:t xml:space="preserve"> 62.07.092.036</w:t>
      </w:r>
      <w:r w:rsidRPr="00A13115">
        <w:rPr>
          <w:rFonts w:cstheme="minorHAnsi"/>
          <w:sz w:val="24"/>
          <w:szCs w:val="24"/>
        </w:rPr>
        <w:t xml:space="preserve"> και προβλεπόμενο κόστος </w:t>
      </w:r>
      <w:r w:rsidR="00BF449E">
        <w:rPr>
          <w:rFonts w:cstheme="minorHAnsi"/>
          <w:sz w:val="24"/>
          <w:szCs w:val="24"/>
        </w:rPr>
        <w:t>4500</w:t>
      </w:r>
      <w:r w:rsidRPr="00A13115">
        <w:rPr>
          <w:rFonts w:cstheme="minorHAnsi"/>
          <w:sz w:val="24"/>
          <w:szCs w:val="24"/>
        </w:rPr>
        <w:t>€ + ΦΠΑ.</w:t>
      </w:r>
    </w:p>
    <w:p w:rsidR="00B148D0" w:rsidRDefault="00B148D0" w:rsidP="00BF449E">
      <w:pPr>
        <w:spacing w:after="0"/>
        <w:ind w:left="284"/>
        <w:jc w:val="both"/>
        <w:rPr>
          <w:rFonts w:cstheme="minorHAnsi"/>
          <w:sz w:val="24"/>
          <w:szCs w:val="24"/>
        </w:rPr>
      </w:pPr>
    </w:p>
    <w:p w:rsidR="00B148D0" w:rsidRPr="006B0A0F" w:rsidRDefault="00B148D0" w:rsidP="00BF449E">
      <w:pPr>
        <w:spacing w:after="0"/>
        <w:ind w:left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Οι ενδιαφερόμενοι θα πρέπει να υποβάλουν Οικονομική Πρόσφορά και Υπεύθυνη Δήλωση όπως αναφέρεται πιο πάνω καθώς </w:t>
      </w:r>
      <w:r w:rsidR="006B0A0F">
        <w:rPr>
          <w:rFonts w:cstheme="minorHAnsi"/>
          <w:sz w:val="24"/>
          <w:szCs w:val="24"/>
        </w:rPr>
        <w:t xml:space="preserve">φορολογική, ασφαλιστική ενημερότητα </w:t>
      </w:r>
      <w:r w:rsidR="00EA7518">
        <w:rPr>
          <w:rFonts w:cstheme="minorHAnsi"/>
          <w:sz w:val="24"/>
          <w:szCs w:val="24"/>
        </w:rPr>
        <w:t xml:space="preserve">και ποινικό μητρώο </w:t>
      </w:r>
      <w:bookmarkStart w:id="0" w:name="_GoBack"/>
      <w:r w:rsidR="006B0A0F" w:rsidRPr="00EA7518">
        <w:rPr>
          <w:rFonts w:cstheme="minorHAnsi"/>
          <w:b/>
          <w:sz w:val="24"/>
          <w:szCs w:val="24"/>
        </w:rPr>
        <w:t>έως τις 11/8/2020</w:t>
      </w:r>
      <w:bookmarkEnd w:id="0"/>
      <w:r w:rsidR="006B0A0F">
        <w:rPr>
          <w:rFonts w:cstheme="minorHAnsi"/>
          <w:sz w:val="24"/>
          <w:szCs w:val="24"/>
        </w:rPr>
        <w:t xml:space="preserve">στο πρωτόκολλο της ΔΕΥΑΠ  Ακτή </w:t>
      </w:r>
      <w:proofErr w:type="spellStart"/>
      <w:r w:rsidR="006B0A0F">
        <w:rPr>
          <w:rFonts w:cstheme="minorHAnsi"/>
          <w:sz w:val="24"/>
          <w:szCs w:val="24"/>
        </w:rPr>
        <w:t>Δυμαίων</w:t>
      </w:r>
      <w:proofErr w:type="spellEnd"/>
      <w:r w:rsidR="006B0A0F">
        <w:rPr>
          <w:rFonts w:cstheme="minorHAnsi"/>
          <w:sz w:val="24"/>
          <w:szCs w:val="24"/>
        </w:rPr>
        <w:t xml:space="preserve"> 48 σε κλειστό φάκελο.</w:t>
      </w:r>
    </w:p>
    <w:sectPr w:rsidR="00B148D0" w:rsidRPr="006B0A0F" w:rsidSect="00994278">
      <w:headerReference w:type="default" r:id="rId8"/>
      <w:pgSz w:w="11906" w:h="16838"/>
      <w:pgMar w:top="993" w:right="991" w:bottom="568" w:left="1701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8B4" w:rsidRDefault="002F58B4" w:rsidP="00D32FB0">
      <w:pPr>
        <w:spacing w:after="0" w:line="240" w:lineRule="auto"/>
      </w:pPr>
      <w:r>
        <w:separator/>
      </w:r>
    </w:p>
  </w:endnote>
  <w:endnote w:type="continuationSeparator" w:id="1">
    <w:p w:rsidR="002F58B4" w:rsidRDefault="002F58B4" w:rsidP="00D32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8B4" w:rsidRDefault="002F58B4" w:rsidP="00D32FB0">
      <w:pPr>
        <w:spacing w:after="0" w:line="240" w:lineRule="auto"/>
      </w:pPr>
      <w:r>
        <w:separator/>
      </w:r>
    </w:p>
  </w:footnote>
  <w:footnote w:type="continuationSeparator" w:id="1">
    <w:p w:rsidR="002F58B4" w:rsidRDefault="002F58B4" w:rsidP="00D32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-639" w:type="dxa"/>
      <w:tblLayout w:type="fixed"/>
      <w:tblCellMar>
        <w:left w:w="70" w:type="dxa"/>
        <w:right w:w="70" w:type="dxa"/>
      </w:tblCellMar>
      <w:tblLook w:val="0000"/>
    </w:tblPr>
    <w:tblGrid>
      <w:gridCol w:w="3403"/>
      <w:gridCol w:w="6945"/>
    </w:tblGrid>
    <w:tr w:rsidR="00D32FB0" w:rsidRPr="007338AC" w:rsidTr="00370E52">
      <w:tc>
        <w:tcPr>
          <w:tcW w:w="3403" w:type="dxa"/>
          <w:tcBorders>
            <w:bottom w:val="thickThinSmallGap" w:sz="24" w:space="0" w:color="auto"/>
          </w:tcBorders>
        </w:tcPr>
        <w:p w:rsidR="00D32FB0" w:rsidRPr="007338AC" w:rsidRDefault="00D32FB0" w:rsidP="00D32FB0">
          <w:pPr>
            <w:rPr>
              <w:sz w:val="20"/>
              <w:szCs w:val="20"/>
            </w:rPr>
          </w:pPr>
          <w:r w:rsidRPr="006A33B2">
            <w:rPr>
              <w:noProof/>
              <w:sz w:val="20"/>
              <w:szCs w:val="20"/>
              <w:lang w:eastAsia="el-GR"/>
            </w:rPr>
            <w:drawing>
              <wp:inline distT="0" distB="0" distL="0" distR="0">
                <wp:extent cx="2143125" cy="876300"/>
                <wp:effectExtent l="0" t="0" r="0" b="0"/>
                <wp:docPr id="14" name="Picture 8" descr="C:\Users\d.stergiopoulos\OneDrive\ΔΕΥΑΠ\ΔΥ\Παρουσιάσεις\logoWaterSuppl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d.stergiopoulos\OneDrive\ΔΕΥΑΠ\ΔΥ\Παρουσιάσεις\logoWaterSuppl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312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5" w:type="dxa"/>
          <w:tcBorders>
            <w:bottom w:val="thickThinSmallGap" w:sz="24" w:space="0" w:color="auto"/>
          </w:tcBorders>
        </w:tcPr>
        <w:p w:rsidR="00D32FB0" w:rsidRPr="004C2C96" w:rsidRDefault="00D32FB0" w:rsidP="00D32FB0">
          <w:pPr>
            <w:pStyle w:val="5"/>
            <w:jc w:val="center"/>
            <w:rPr>
              <w:b/>
              <w:sz w:val="20"/>
              <w:szCs w:val="20"/>
              <w:lang w:val="en-US"/>
            </w:rPr>
          </w:pPr>
        </w:p>
        <w:p w:rsidR="00D32FB0" w:rsidRPr="004C2C96" w:rsidRDefault="00D32FB0" w:rsidP="00D32FB0">
          <w:pPr>
            <w:pStyle w:val="5"/>
            <w:jc w:val="center"/>
            <w:rPr>
              <w:b/>
              <w:sz w:val="20"/>
              <w:szCs w:val="20"/>
              <w:lang w:val="en-US"/>
            </w:rPr>
          </w:pPr>
        </w:p>
        <w:p w:rsidR="00D32FB0" w:rsidRPr="007338AC" w:rsidRDefault="00D32FB0" w:rsidP="00D32FB0">
          <w:pPr>
            <w:pStyle w:val="5"/>
            <w:jc w:val="center"/>
            <w:rPr>
              <w:b/>
              <w:sz w:val="20"/>
              <w:szCs w:val="20"/>
            </w:rPr>
          </w:pPr>
          <w:r w:rsidRPr="004C2C96">
            <w:rPr>
              <w:sz w:val="20"/>
              <w:szCs w:val="20"/>
            </w:rPr>
            <w:t>ΔΗΜΟΤΙΚΗ ΕΠΙΧΕΙΡΗΣΗ ΥΔΡΕΥΣΗΣ- ΑΠΟΧΕΤΕΥΣΗΣ ΠΑΤΡΑΣ</w:t>
          </w:r>
        </w:p>
      </w:tc>
    </w:tr>
    <w:tr w:rsidR="00D32FB0" w:rsidRPr="007338AC" w:rsidTr="001B43EA">
      <w:tc>
        <w:tcPr>
          <w:tcW w:w="10348" w:type="dxa"/>
          <w:gridSpan w:val="2"/>
          <w:tcBorders>
            <w:top w:val="thickThinSmallGap" w:sz="24" w:space="0" w:color="auto"/>
          </w:tcBorders>
        </w:tcPr>
        <w:p w:rsidR="00D32FB0" w:rsidRPr="007338AC" w:rsidRDefault="00D32FB0" w:rsidP="00D32FB0">
          <w:pPr>
            <w:jc w:val="center"/>
            <w:rPr>
              <w:b/>
              <w:sz w:val="20"/>
              <w:szCs w:val="20"/>
            </w:rPr>
          </w:pPr>
          <w:r w:rsidRPr="007338AC">
            <w:rPr>
              <w:b/>
              <w:sz w:val="20"/>
              <w:szCs w:val="20"/>
            </w:rPr>
            <w:t xml:space="preserve">ΑΚΤΗ ΔΥΜΑΙΩΝ 48-ΠΑΤΡΑ Τ.Κ.26333 ΤΗΛ 2610366100, FAX 2610325790  </w:t>
          </w:r>
          <w:r w:rsidRPr="007338AC">
            <w:rPr>
              <w:b/>
              <w:sz w:val="20"/>
              <w:szCs w:val="20"/>
              <w:lang w:val="en-US"/>
            </w:rPr>
            <w:t>e</w:t>
          </w:r>
          <w:r w:rsidRPr="007338AC">
            <w:rPr>
              <w:b/>
              <w:sz w:val="20"/>
              <w:szCs w:val="20"/>
            </w:rPr>
            <w:t>-</w:t>
          </w:r>
          <w:r w:rsidRPr="007338AC">
            <w:rPr>
              <w:b/>
              <w:sz w:val="20"/>
              <w:szCs w:val="20"/>
              <w:lang w:val="en-US"/>
            </w:rPr>
            <w:t>mail</w:t>
          </w:r>
          <w:r w:rsidRPr="007338AC">
            <w:rPr>
              <w:b/>
              <w:sz w:val="20"/>
              <w:szCs w:val="20"/>
            </w:rPr>
            <w:t xml:space="preserve">: </w:t>
          </w:r>
          <w:r w:rsidR="009671B2">
            <w:rPr>
              <w:b/>
              <w:sz w:val="20"/>
              <w:szCs w:val="20"/>
              <w:lang w:val="en-US"/>
            </w:rPr>
            <w:t>water</w:t>
          </w:r>
          <w:r w:rsidR="009671B2" w:rsidRPr="009671B2">
            <w:rPr>
              <w:b/>
              <w:sz w:val="20"/>
              <w:szCs w:val="20"/>
            </w:rPr>
            <w:t>.</w:t>
          </w:r>
          <w:r w:rsidR="009671B2">
            <w:rPr>
              <w:b/>
              <w:sz w:val="20"/>
              <w:szCs w:val="20"/>
              <w:lang w:val="en-US"/>
            </w:rPr>
            <w:t>supply</w:t>
          </w:r>
          <w:r w:rsidRPr="007338AC">
            <w:rPr>
              <w:b/>
              <w:sz w:val="20"/>
              <w:szCs w:val="20"/>
            </w:rPr>
            <w:t>@</w:t>
          </w:r>
          <w:proofErr w:type="spellStart"/>
          <w:r w:rsidRPr="007338AC">
            <w:rPr>
              <w:b/>
              <w:sz w:val="20"/>
              <w:szCs w:val="20"/>
              <w:lang w:val="en-US"/>
            </w:rPr>
            <w:t>deyap</w:t>
          </w:r>
          <w:proofErr w:type="spellEnd"/>
          <w:r w:rsidRPr="007338AC">
            <w:rPr>
              <w:b/>
              <w:sz w:val="20"/>
              <w:szCs w:val="20"/>
            </w:rPr>
            <w:t>.</w:t>
          </w:r>
          <w:proofErr w:type="spellStart"/>
          <w:r w:rsidRPr="007338AC">
            <w:rPr>
              <w:b/>
              <w:sz w:val="20"/>
              <w:szCs w:val="20"/>
              <w:lang w:val="en-US"/>
            </w:rPr>
            <w:t>gr</w:t>
          </w:r>
          <w:proofErr w:type="spellEnd"/>
        </w:p>
      </w:tc>
    </w:tr>
  </w:tbl>
  <w:p w:rsidR="00D32FB0" w:rsidRDefault="00D32FB0" w:rsidP="00D32FB0">
    <w:pPr>
      <w:pStyle w:val="a5"/>
      <w:tabs>
        <w:tab w:val="clear" w:pos="4153"/>
        <w:tab w:val="clear" w:pos="8306"/>
        <w:tab w:val="left" w:pos="249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6608F"/>
    <w:multiLevelType w:val="hybridMultilevel"/>
    <w:tmpl w:val="DC0445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B">
      <w:start w:val="1"/>
      <w:numFmt w:val="lowerRoman"/>
      <w:lvlText w:val="%2."/>
      <w:lvlJc w:val="right"/>
      <w:pPr>
        <w:ind w:left="1440" w:hanging="360"/>
      </w:pPr>
    </w:lvl>
    <w:lvl w:ilvl="2" w:tplc="46326C8E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A454C"/>
    <w:multiLevelType w:val="hybridMultilevel"/>
    <w:tmpl w:val="4E16294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C0FC5"/>
    <w:multiLevelType w:val="hybridMultilevel"/>
    <w:tmpl w:val="3DA65C8E"/>
    <w:lvl w:ilvl="0" w:tplc="0408000F">
      <w:start w:val="1"/>
      <w:numFmt w:val="decimal"/>
      <w:lvlText w:val="%1."/>
      <w:lvlJc w:val="left"/>
      <w:pPr>
        <w:ind w:left="6480" w:hanging="360"/>
      </w:pPr>
    </w:lvl>
    <w:lvl w:ilvl="1" w:tplc="04080019" w:tentative="1">
      <w:start w:val="1"/>
      <w:numFmt w:val="lowerLetter"/>
      <w:lvlText w:val="%2."/>
      <w:lvlJc w:val="left"/>
      <w:pPr>
        <w:ind w:left="7200" w:hanging="360"/>
      </w:pPr>
    </w:lvl>
    <w:lvl w:ilvl="2" w:tplc="0408001B" w:tentative="1">
      <w:start w:val="1"/>
      <w:numFmt w:val="lowerRoman"/>
      <w:lvlText w:val="%3."/>
      <w:lvlJc w:val="right"/>
      <w:pPr>
        <w:ind w:left="7920" w:hanging="180"/>
      </w:pPr>
    </w:lvl>
    <w:lvl w:ilvl="3" w:tplc="0408000F" w:tentative="1">
      <w:start w:val="1"/>
      <w:numFmt w:val="decimal"/>
      <w:lvlText w:val="%4."/>
      <w:lvlJc w:val="left"/>
      <w:pPr>
        <w:ind w:left="8640" w:hanging="360"/>
      </w:pPr>
    </w:lvl>
    <w:lvl w:ilvl="4" w:tplc="04080019" w:tentative="1">
      <w:start w:val="1"/>
      <w:numFmt w:val="lowerLetter"/>
      <w:lvlText w:val="%5."/>
      <w:lvlJc w:val="left"/>
      <w:pPr>
        <w:ind w:left="9360" w:hanging="360"/>
      </w:pPr>
    </w:lvl>
    <w:lvl w:ilvl="5" w:tplc="0408001B" w:tentative="1">
      <w:start w:val="1"/>
      <w:numFmt w:val="lowerRoman"/>
      <w:lvlText w:val="%6."/>
      <w:lvlJc w:val="right"/>
      <w:pPr>
        <w:ind w:left="10080" w:hanging="180"/>
      </w:pPr>
    </w:lvl>
    <w:lvl w:ilvl="6" w:tplc="0408000F" w:tentative="1">
      <w:start w:val="1"/>
      <w:numFmt w:val="decimal"/>
      <w:lvlText w:val="%7."/>
      <w:lvlJc w:val="left"/>
      <w:pPr>
        <w:ind w:left="10800" w:hanging="360"/>
      </w:pPr>
    </w:lvl>
    <w:lvl w:ilvl="7" w:tplc="04080019" w:tentative="1">
      <w:start w:val="1"/>
      <w:numFmt w:val="lowerLetter"/>
      <w:lvlText w:val="%8."/>
      <w:lvlJc w:val="left"/>
      <w:pPr>
        <w:ind w:left="11520" w:hanging="360"/>
      </w:pPr>
    </w:lvl>
    <w:lvl w:ilvl="8" w:tplc="0408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3">
    <w:nsid w:val="2368020A"/>
    <w:multiLevelType w:val="hybridMultilevel"/>
    <w:tmpl w:val="BC2C95C4"/>
    <w:lvl w:ilvl="0" w:tplc="0408000F">
      <w:start w:val="1"/>
      <w:numFmt w:val="decimal"/>
      <w:lvlText w:val="%1."/>
      <w:lvlJc w:val="left"/>
      <w:pPr>
        <w:ind w:left="3600" w:hanging="360"/>
      </w:pPr>
    </w:lvl>
    <w:lvl w:ilvl="1" w:tplc="04080019" w:tentative="1">
      <w:start w:val="1"/>
      <w:numFmt w:val="lowerLetter"/>
      <w:lvlText w:val="%2."/>
      <w:lvlJc w:val="left"/>
      <w:pPr>
        <w:ind w:left="4320" w:hanging="360"/>
      </w:pPr>
    </w:lvl>
    <w:lvl w:ilvl="2" w:tplc="0408001B" w:tentative="1">
      <w:start w:val="1"/>
      <w:numFmt w:val="lowerRoman"/>
      <w:lvlText w:val="%3."/>
      <w:lvlJc w:val="right"/>
      <w:pPr>
        <w:ind w:left="5040" w:hanging="180"/>
      </w:pPr>
    </w:lvl>
    <w:lvl w:ilvl="3" w:tplc="0408000F" w:tentative="1">
      <w:start w:val="1"/>
      <w:numFmt w:val="decimal"/>
      <w:lvlText w:val="%4."/>
      <w:lvlJc w:val="left"/>
      <w:pPr>
        <w:ind w:left="5760" w:hanging="360"/>
      </w:pPr>
    </w:lvl>
    <w:lvl w:ilvl="4" w:tplc="04080019" w:tentative="1">
      <w:start w:val="1"/>
      <w:numFmt w:val="lowerLetter"/>
      <w:lvlText w:val="%5."/>
      <w:lvlJc w:val="left"/>
      <w:pPr>
        <w:ind w:left="6480" w:hanging="360"/>
      </w:pPr>
    </w:lvl>
    <w:lvl w:ilvl="5" w:tplc="0408001B" w:tentative="1">
      <w:start w:val="1"/>
      <w:numFmt w:val="lowerRoman"/>
      <w:lvlText w:val="%6."/>
      <w:lvlJc w:val="right"/>
      <w:pPr>
        <w:ind w:left="7200" w:hanging="180"/>
      </w:pPr>
    </w:lvl>
    <w:lvl w:ilvl="6" w:tplc="0408000F" w:tentative="1">
      <w:start w:val="1"/>
      <w:numFmt w:val="decimal"/>
      <w:lvlText w:val="%7."/>
      <w:lvlJc w:val="left"/>
      <w:pPr>
        <w:ind w:left="7920" w:hanging="360"/>
      </w:pPr>
    </w:lvl>
    <w:lvl w:ilvl="7" w:tplc="04080019" w:tentative="1">
      <w:start w:val="1"/>
      <w:numFmt w:val="lowerLetter"/>
      <w:lvlText w:val="%8."/>
      <w:lvlJc w:val="left"/>
      <w:pPr>
        <w:ind w:left="8640" w:hanging="360"/>
      </w:pPr>
    </w:lvl>
    <w:lvl w:ilvl="8" w:tplc="0408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">
    <w:nsid w:val="24CB2798"/>
    <w:multiLevelType w:val="hybridMultilevel"/>
    <w:tmpl w:val="6C240A50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36B6119B"/>
    <w:multiLevelType w:val="hybridMultilevel"/>
    <w:tmpl w:val="F4E6B38A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009417C"/>
    <w:multiLevelType w:val="hybridMultilevel"/>
    <w:tmpl w:val="40849C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B">
      <w:start w:val="1"/>
      <w:numFmt w:val="lowerRoman"/>
      <w:lvlText w:val="%2."/>
      <w:lvlJc w:val="righ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6E0D44"/>
    <w:multiLevelType w:val="hybridMultilevel"/>
    <w:tmpl w:val="27D433C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B">
      <w:start w:val="1"/>
      <w:numFmt w:val="lowerRoman"/>
      <w:lvlText w:val="%2."/>
      <w:lvlJc w:val="righ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062F5C"/>
    <w:multiLevelType w:val="hybridMultilevel"/>
    <w:tmpl w:val="199A6F18"/>
    <w:lvl w:ilvl="0" w:tplc="0408000F">
      <w:start w:val="1"/>
      <w:numFmt w:val="decimal"/>
      <w:lvlText w:val="%1."/>
      <w:lvlJc w:val="left"/>
      <w:pPr>
        <w:ind w:left="10635" w:hanging="360"/>
      </w:pPr>
    </w:lvl>
    <w:lvl w:ilvl="1" w:tplc="04080019" w:tentative="1">
      <w:start w:val="1"/>
      <w:numFmt w:val="lowerLetter"/>
      <w:lvlText w:val="%2."/>
      <w:lvlJc w:val="left"/>
      <w:pPr>
        <w:ind w:left="11355" w:hanging="360"/>
      </w:pPr>
    </w:lvl>
    <w:lvl w:ilvl="2" w:tplc="0408001B" w:tentative="1">
      <w:start w:val="1"/>
      <w:numFmt w:val="lowerRoman"/>
      <w:lvlText w:val="%3."/>
      <w:lvlJc w:val="right"/>
      <w:pPr>
        <w:ind w:left="12075" w:hanging="180"/>
      </w:pPr>
    </w:lvl>
    <w:lvl w:ilvl="3" w:tplc="0408000F" w:tentative="1">
      <w:start w:val="1"/>
      <w:numFmt w:val="decimal"/>
      <w:lvlText w:val="%4."/>
      <w:lvlJc w:val="left"/>
      <w:pPr>
        <w:ind w:left="12795" w:hanging="360"/>
      </w:pPr>
    </w:lvl>
    <w:lvl w:ilvl="4" w:tplc="04080019" w:tentative="1">
      <w:start w:val="1"/>
      <w:numFmt w:val="lowerLetter"/>
      <w:lvlText w:val="%5."/>
      <w:lvlJc w:val="left"/>
      <w:pPr>
        <w:ind w:left="13515" w:hanging="360"/>
      </w:pPr>
    </w:lvl>
    <w:lvl w:ilvl="5" w:tplc="0408001B" w:tentative="1">
      <w:start w:val="1"/>
      <w:numFmt w:val="lowerRoman"/>
      <w:lvlText w:val="%6."/>
      <w:lvlJc w:val="right"/>
      <w:pPr>
        <w:ind w:left="14235" w:hanging="180"/>
      </w:pPr>
    </w:lvl>
    <w:lvl w:ilvl="6" w:tplc="0408000F" w:tentative="1">
      <w:start w:val="1"/>
      <w:numFmt w:val="decimal"/>
      <w:lvlText w:val="%7."/>
      <w:lvlJc w:val="left"/>
      <w:pPr>
        <w:ind w:left="14955" w:hanging="360"/>
      </w:pPr>
    </w:lvl>
    <w:lvl w:ilvl="7" w:tplc="04080019" w:tentative="1">
      <w:start w:val="1"/>
      <w:numFmt w:val="lowerLetter"/>
      <w:lvlText w:val="%8."/>
      <w:lvlJc w:val="left"/>
      <w:pPr>
        <w:ind w:left="15675" w:hanging="360"/>
      </w:pPr>
    </w:lvl>
    <w:lvl w:ilvl="8" w:tplc="0408001B" w:tentative="1">
      <w:start w:val="1"/>
      <w:numFmt w:val="lowerRoman"/>
      <w:lvlText w:val="%9."/>
      <w:lvlJc w:val="right"/>
      <w:pPr>
        <w:ind w:left="16395" w:hanging="180"/>
      </w:pPr>
    </w:lvl>
  </w:abstractNum>
  <w:abstractNum w:abstractNumId="9">
    <w:nsid w:val="70F36D4B"/>
    <w:multiLevelType w:val="hybridMultilevel"/>
    <w:tmpl w:val="42C2923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4"/>
  </w:num>
  <w:num w:numId="8">
    <w:abstractNumId w:val="9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hdrShapeDefaults>
    <o:shapedefaults v:ext="edit" spidmax="15361"/>
  </w:hdrShapeDefaults>
  <w:footnotePr>
    <w:footnote w:id="0"/>
    <w:footnote w:id="1"/>
  </w:footnotePr>
  <w:endnotePr>
    <w:endnote w:id="0"/>
    <w:endnote w:id="1"/>
  </w:endnotePr>
  <w:compat/>
  <w:rsids>
    <w:rsidRoot w:val="00017F51"/>
    <w:rsid w:val="00017F51"/>
    <w:rsid w:val="00072C4C"/>
    <w:rsid w:val="00081E51"/>
    <w:rsid w:val="00093FC2"/>
    <w:rsid w:val="000C1C0C"/>
    <w:rsid w:val="000E5B32"/>
    <w:rsid w:val="00122B47"/>
    <w:rsid w:val="00152696"/>
    <w:rsid w:val="0016706A"/>
    <w:rsid w:val="0017735A"/>
    <w:rsid w:val="001872E5"/>
    <w:rsid w:val="001B43EA"/>
    <w:rsid w:val="00263CD4"/>
    <w:rsid w:val="00284584"/>
    <w:rsid w:val="002B51CB"/>
    <w:rsid w:val="002E397C"/>
    <w:rsid w:val="002E52B2"/>
    <w:rsid w:val="002E77DE"/>
    <w:rsid w:val="002F58B4"/>
    <w:rsid w:val="0031292B"/>
    <w:rsid w:val="00324772"/>
    <w:rsid w:val="0033560E"/>
    <w:rsid w:val="00347E0B"/>
    <w:rsid w:val="00362FF2"/>
    <w:rsid w:val="003823F6"/>
    <w:rsid w:val="003B5D17"/>
    <w:rsid w:val="003D1BE5"/>
    <w:rsid w:val="00447E02"/>
    <w:rsid w:val="004B03B1"/>
    <w:rsid w:val="00501239"/>
    <w:rsid w:val="005019A4"/>
    <w:rsid w:val="00563DBB"/>
    <w:rsid w:val="005B239B"/>
    <w:rsid w:val="005B72B7"/>
    <w:rsid w:val="005C1560"/>
    <w:rsid w:val="006475CC"/>
    <w:rsid w:val="00692FCB"/>
    <w:rsid w:val="006B0A0F"/>
    <w:rsid w:val="006B60F2"/>
    <w:rsid w:val="00736D75"/>
    <w:rsid w:val="0075485E"/>
    <w:rsid w:val="007658A1"/>
    <w:rsid w:val="007A7A73"/>
    <w:rsid w:val="007D400E"/>
    <w:rsid w:val="00801361"/>
    <w:rsid w:val="00826070"/>
    <w:rsid w:val="00832479"/>
    <w:rsid w:val="00914875"/>
    <w:rsid w:val="00953BE7"/>
    <w:rsid w:val="00956580"/>
    <w:rsid w:val="009671B2"/>
    <w:rsid w:val="00984BF5"/>
    <w:rsid w:val="00994278"/>
    <w:rsid w:val="009B786D"/>
    <w:rsid w:val="00A13115"/>
    <w:rsid w:val="00A26C3A"/>
    <w:rsid w:val="00A61949"/>
    <w:rsid w:val="00A741D4"/>
    <w:rsid w:val="00A856C5"/>
    <w:rsid w:val="00AD4078"/>
    <w:rsid w:val="00AE6AFC"/>
    <w:rsid w:val="00B148D0"/>
    <w:rsid w:val="00B661C0"/>
    <w:rsid w:val="00BF449E"/>
    <w:rsid w:val="00C73709"/>
    <w:rsid w:val="00D32FB0"/>
    <w:rsid w:val="00D423A2"/>
    <w:rsid w:val="00D447DE"/>
    <w:rsid w:val="00D81C8D"/>
    <w:rsid w:val="00D97F59"/>
    <w:rsid w:val="00DE35A0"/>
    <w:rsid w:val="00E72341"/>
    <w:rsid w:val="00E74E20"/>
    <w:rsid w:val="00E97227"/>
    <w:rsid w:val="00EA7518"/>
    <w:rsid w:val="00EF4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115"/>
    <w:pPr>
      <w:spacing w:after="200" w:line="276" w:lineRule="auto"/>
    </w:pPr>
  </w:style>
  <w:style w:type="paragraph" w:styleId="1">
    <w:name w:val="heading 1"/>
    <w:basedOn w:val="a"/>
    <w:next w:val="a"/>
    <w:link w:val="1Char"/>
    <w:uiPriority w:val="9"/>
    <w:qFormat/>
    <w:rsid w:val="00D447DE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EF4D32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32FB0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341"/>
    <w:pPr>
      <w:spacing w:after="160" w:line="259" w:lineRule="auto"/>
      <w:ind w:left="720"/>
      <w:contextualSpacing/>
    </w:pPr>
  </w:style>
  <w:style w:type="table" w:styleId="a4">
    <w:name w:val="Table Grid"/>
    <w:basedOn w:val="a1"/>
    <w:rsid w:val="00953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basedOn w:val="a0"/>
    <w:link w:val="1"/>
    <w:uiPriority w:val="9"/>
    <w:rsid w:val="00D447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EF4D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5">
    <w:name w:val="header"/>
    <w:basedOn w:val="a"/>
    <w:link w:val="Char"/>
    <w:uiPriority w:val="99"/>
    <w:unhideWhenUsed/>
    <w:rsid w:val="00D32F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D32FB0"/>
  </w:style>
  <w:style w:type="paragraph" w:styleId="a6">
    <w:name w:val="footer"/>
    <w:basedOn w:val="a"/>
    <w:link w:val="Char0"/>
    <w:uiPriority w:val="99"/>
    <w:unhideWhenUsed/>
    <w:rsid w:val="00D32F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D32FB0"/>
  </w:style>
  <w:style w:type="character" w:customStyle="1" w:styleId="5Char">
    <w:name w:val="Επικεφαλίδα 5 Char"/>
    <w:basedOn w:val="a0"/>
    <w:link w:val="5"/>
    <w:uiPriority w:val="9"/>
    <w:semiHidden/>
    <w:rsid w:val="00D32FB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paragraph" w:styleId="a7">
    <w:name w:val="Balloon Text"/>
    <w:basedOn w:val="a"/>
    <w:link w:val="Char1"/>
    <w:uiPriority w:val="99"/>
    <w:semiHidden/>
    <w:unhideWhenUsed/>
    <w:rsid w:val="00A1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A13115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Char2"/>
    <w:rsid w:val="00A13115"/>
    <w:pPr>
      <w:keepLines/>
      <w:spacing w:line="240" w:lineRule="atLeast"/>
      <w:ind w:left="1080" w:hanging="1080"/>
    </w:pPr>
    <w:rPr>
      <w:rFonts w:ascii="Garamond" w:eastAsia="Times New Roman" w:hAnsi="Garamond" w:cs="Times New Roman"/>
      <w:caps/>
      <w:sz w:val="18"/>
      <w:szCs w:val="20"/>
    </w:rPr>
  </w:style>
  <w:style w:type="character" w:customStyle="1" w:styleId="Char2">
    <w:name w:val="Κεφαλίδα μηνύματος Char"/>
    <w:basedOn w:val="a0"/>
    <w:link w:val="a8"/>
    <w:rsid w:val="00A13115"/>
    <w:rPr>
      <w:rFonts w:ascii="Garamond" w:eastAsia="Times New Roman" w:hAnsi="Garamond" w:cs="Times New Roman"/>
      <w:caps/>
      <w:sz w:val="18"/>
      <w:szCs w:val="20"/>
    </w:rPr>
  </w:style>
  <w:style w:type="character" w:customStyle="1" w:styleId="aa">
    <w:name w:val="Ετικέτα κεφαλίδας μηνύματος"/>
    <w:rsid w:val="00A13115"/>
    <w:rPr>
      <w:b/>
      <w:sz w:val="18"/>
    </w:rPr>
  </w:style>
  <w:style w:type="paragraph" w:customStyle="1" w:styleId="ab">
    <w:name w:val="Κεφαλίδα μηνύματος τελευταία"/>
    <w:basedOn w:val="a8"/>
    <w:next w:val="a9"/>
    <w:rsid w:val="00A13115"/>
    <w:pPr>
      <w:pBdr>
        <w:bottom w:val="single" w:sz="6" w:space="18" w:color="808080"/>
      </w:pBdr>
      <w:spacing w:after="360"/>
    </w:pPr>
  </w:style>
  <w:style w:type="paragraph" w:styleId="a9">
    <w:name w:val="Body Text"/>
    <w:basedOn w:val="a"/>
    <w:link w:val="Char3"/>
    <w:uiPriority w:val="99"/>
    <w:semiHidden/>
    <w:unhideWhenUsed/>
    <w:rsid w:val="00A13115"/>
    <w:pPr>
      <w:spacing w:after="120"/>
    </w:pPr>
  </w:style>
  <w:style w:type="character" w:customStyle="1" w:styleId="Char3">
    <w:name w:val="Σώμα κειμένου Char"/>
    <w:basedOn w:val="a0"/>
    <w:link w:val="a9"/>
    <w:uiPriority w:val="99"/>
    <w:semiHidden/>
    <w:rsid w:val="00A13115"/>
  </w:style>
  <w:style w:type="paragraph" w:styleId="ac">
    <w:name w:val="Body Text Indent"/>
    <w:basedOn w:val="a"/>
    <w:link w:val="Char4"/>
    <w:uiPriority w:val="99"/>
    <w:unhideWhenUsed/>
    <w:rsid w:val="00826070"/>
    <w:pPr>
      <w:spacing w:after="120"/>
      <w:ind w:left="283"/>
    </w:pPr>
  </w:style>
  <w:style w:type="character" w:customStyle="1" w:styleId="Char4">
    <w:name w:val="Σώμα κείμενου με εσοχή Char"/>
    <w:basedOn w:val="a0"/>
    <w:link w:val="ac"/>
    <w:uiPriority w:val="99"/>
    <w:rsid w:val="008260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&#917;&#957;&#964;&#965;&#960;&#945;\&#928;&#961;&#972;&#964;&#965;&#960;&#959;-&#933;&#948;&#961;&#949;&#965;&#963;&#951;-&#917;&#960;&#953;&#963;&#964;&#959;&#955;&#959;&#967;&#945;&#961;&#964;&#95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AE9DA-3D81-4BC2-BDA5-F4B09B803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Πρότυπο-Υδρευση-Επιστολοχαρτο</Template>
  <TotalTime>1551</TotalTime>
  <Pages>1</Pages>
  <Words>301</Words>
  <Characters>1626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IME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user022</dc:creator>
  <cp:lastModifiedBy>user022</cp:lastModifiedBy>
  <cp:revision>12</cp:revision>
  <cp:lastPrinted>2020-07-15T20:54:00Z</cp:lastPrinted>
  <dcterms:created xsi:type="dcterms:W3CDTF">2020-07-21T18:08:00Z</dcterms:created>
  <dcterms:modified xsi:type="dcterms:W3CDTF">2020-08-04T08:53:00Z</dcterms:modified>
</cp:coreProperties>
</file>